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A3" w:rsidRDefault="00C21B75" w:rsidP="00C21B75">
      <w:pPr>
        <w:rPr>
          <w:b/>
          <w:sz w:val="24"/>
        </w:rPr>
      </w:pPr>
      <w:r>
        <w:rPr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</w:p>
    <w:p w:rsidR="004540A3" w:rsidRDefault="004540A3" w:rsidP="00C21B75">
      <w:pPr>
        <w:rPr>
          <w:b/>
          <w:sz w:val="24"/>
        </w:rPr>
      </w:pPr>
    </w:p>
    <w:p w:rsidR="007C6C5B" w:rsidRDefault="00C52E0D">
      <w:pPr>
        <w:jc w:val="both"/>
        <w:rPr>
          <w:b/>
          <w:sz w:val="24"/>
        </w:rPr>
      </w:pPr>
      <w:r>
        <w:rPr>
          <w:b/>
          <w:sz w:val="24"/>
        </w:rPr>
        <w:t xml:space="preserve">Hyundai Motors India </w:t>
      </w:r>
      <w:proofErr w:type="spellStart"/>
      <w:r>
        <w:rPr>
          <w:b/>
          <w:sz w:val="24"/>
        </w:rPr>
        <w:t>Pvt</w:t>
      </w:r>
      <w:proofErr w:type="spellEnd"/>
      <w:r>
        <w:rPr>
          <w:b/>
          <w:sz w:val="24"/>
        </w:rPr>
        <w:t xml:space="preserve"> Ltd</w:t>
      </w:r>
    </w:p>
    <w:p w:rsidR="00C52E0D" w:rsidRDefault="00C52E0D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Sriperambathur</w:t>
      </w:r>
      <w:proofErr w:type="spellEnd"/>
      <w:r>
        <w:rPr>
          <w:b/>
          <w:sz w:val="24"/>
        </w:rPr>
        <w:t>,</w:t>
      </w:r>
    </w:p>
    <w:p w:rsidR="00C52E0D" w:rsidRDefault="00C52E0D">
      <w:pPr>
        <w:jc w:val="both"/>
        <w:rPr>
          <w:b/>
          <w:sz w:val="24"/>
        </w:rPr>
      </w:pPr>
      <w:r>
        <w:rPr>
          <w:b/>
          <w:sz w:val="24"/>
        </w:rPr>
        <w:t>Chennai</w:t>
      </w:r>
      <w:r w:rsidR="00713BF9">
        <w:rPr>
          <w:b/>
          <w:sz w:val="24"/>
        </w:rPr>
        <w:t>’</w:t>
      </w:r>
    </w:p>
    <w:p w:rsidR="007C6C5B" w:rsidRDefault="007C6C5B">
      <w:pPr>
        <w:jc w:val="both"/>
        <w:rPr>
          <w:b/>
          <w:sz w:val="24"/>
        </w:rPr>
      </w:pPr>
    </w:p>
    <w:p w:rsidR="007C6C5B" w:rsidRDefault="007C6C5B">
      <w:pPr>
        <w:jc w:val="both"/>
        <w:rPr>
          <w:b/>
          <w:sz w:val="24"/>
        </w:rPr>
      </w:pPr>
    </w:p>
    <w:p w:rsidR="007C6C5B" w:rsidRDefault="007C6C5B">
      <w:pPr>
        <w:jc w:val="both"/>
        <w:rPr>
          <w:b/>
          <w:sz w:val="24"/>
        </w:rPr>
      </w:pPr>
    </w:p>
    <w:p w:rsidR="007C6C5B" w:rsidRDefault="007C6C5B">
      <w:pPr>
        <w:rPr>
          <w:b/>
          <w:sz w:val="24"/>
        </w:rPr>
      </w:pPr>
      <w:r>
        <w:rPr>
          <w:b/>
          <w:sz w:val="24"/>
        </w:rPr>
        <w:t xml:space="preserve">Ref.: CEPL: </w:t>
      </w:r>
      <w:proofErr w:type="spellStart"/>
      <w:r>
        <w:rPr>
          <w:b/>
          <w:sz w:val="24"/>
        </w:rPr>
        <w:t>Qtn</w:t>
      </w:r>
      <w:proofErr w:type="spellEnd"/>
      <w:r>
        <w:rPr>
          <w:b/>
          <w:sz w:val="24"/>
        </w:rPr>
        <w:t xml:space="preserve">: </w:t>
      </w:r>
      <w:r w:rsidR="00DB6919">
        <w:rPr>
          <w:b/>
          <w:sz w:val="24"/>
        </w:rPr>
        <w:t>10</w:t>
      </w:r>
      <w:r>
        <w:rPr>
          <w:b/>
          <w:sz w:val="24"/>
        </w:rPr>
        <w:t>:20</w:t>
      </w:r>
      <w:r w:rsidR="00DB6919">
        <w:rPr>
          <w:b/>
          <w:sz w:val="24"/>
        </w:rPr>
        <w:t>20</w:t>
      </w:r>
      <w:r>
        <w:rPr>
          <w:b/>
          <w:sz w:val="24"/>
        </w:rPr>
        <w:t>:</w:t>
      </w:r>
      <w:r w:rsidR="00713BF9">
        <w:rPr>
          <w:b/>
          <w:sz w:val="24"/>
        </w:rPr>
        <w:t>27</w:t>
      </w:r>
      <w:r w:rsidR="004540A3">
        <w:rPr>
          <w:b/>
          <w:sz w:val="24"/>
        </w:rPr>
        <w:t>,</w:t>
      </w:r>
    </w:p>
    <w:p w:rsidR="007C6C5B" w:rsidRDefault="007C6C5B">
      <w:pPr>
        <w:rPr>
          <w:b/>
          <w:sz w:val="24"/>
        </w:rPr>
      </w:pPr>
      <w:r>
        <w:rPr>
          <w:b/>
          <w:sz w:val="24"/>
        </w:rPr>
        <w:t>Date:</w:t>
      </w:r>
      <w:r w:rsidR="00571591">
        <w:rPr>
          <w:b/>
          <w:sz w:val="24"/>
        </w:rPr>
        <w:t xml:space="preserve"> </w:t>
      </w:r>
      <w:r w:rsidR="00713BF9">
        <w:rPr>
          <w:b/>
          <w:sz w:val="24"/>
        </w:rPr>
        <w:t>30</w:t>
      </w:r>
      <w:r w:rsidR="00713BF9" w:rsidRPr="00713BF9">
        <w:rPr>
          <w:b/>
          <w:sz w:val="24"/>
          <w:vertAlign w:val="superscript"/>
        </w:rPr>
        <w:t>th</w:t>
      </w:r>
      <w:r w:rsidR="00713BF9">
        <w:rPr>
          <w:b/>
          <w:sz w:val="24"/>
        </w:rPr>
        <w:t xml:space="preserve"> October 2020</w:t>
      </w:r>
    </w:p>
    <w:p w:rsidR="007C6C5B" w:rsidRDefault="007C6C5B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7C6C5B" w:rsidRDefault="007C6C5B">
      <w:pPr>
        <w:jc w:val="both"/>
        <w:rPr>
          <w:b/>
          <w:sz w:val="24"/>
        </w:rPr>
      </w:pPr>
    </w:p>
    <w:p w:rsidR="007C6C5B" w:rsidRDefault="007C6C5B">
      <w:pPr>
        <w:jc w:val="both"/>
        <w:rPr>
          <w:sz w:val="24"/>
        </w:rPr>
      </w:pPr>
      <w:r>
        <w:rPr>
          <w:sz w:val="24"/>
        </w:rPr>
        <w:t>Dear Sir,</w:t>
      </w:r>
    </w:p>
    <w:p w:rsidR="007C6C5B" w:rsidRDefault="007C6C5B">
      <w:pPr>
        <w:ind w:left="720" w:hanging="720"/>
        <w:jc w:val="both"/>
        <w:rPr>
          <w:b/>
          <w:sz w:val="24"/>
        </w:rPr>
      </w:pPr>
    </w:p>
    <w:p w:rsidR="007C6C5B" w:rsidRDefault="007C6C5B">
      <w:pPr>
        <w:ind w:left="720" w:hanging="720"/>
        <w:jc w:val="both"/>
        <w:rPr>
          <w:b/>
          <w:sz w:val="24"/>
        </w:rPr>
      </w:pPr>
      <w:r>
        <w:rPr>
          <w:b/>
          <w:sz w:val="24"/>
        </w:rPr>
        <w:t>Sub:</w:t>
      </w:r>
      <w:r>
        <w:rPr>
          <w:b/>
          <w:sz w:val="24"/>
        </w:rPr>
        <w:tab/>
        <w:t>Quote for Epoxy floor coating: - Reg.</w:t>
      </w:r>
    </w:p>
    <w:p w:rsidR="007C6C5B" w:rsidRDefault="007C6C5B">
      <w:pPr>
        <w:jc w:val="both"/>
        <w:rPr>
          <w:b/>
          <w:sz w:val="24"/>
        </w:rPr>
      </w:pPr>
      <w:r>
        <w:rPr>
          <w:b/>
          <w:sz w:val="24"/>
        </w:rPr>
        <w:t>Ref:</w:t>
      </w:r>
      <w:r>
        <w:rPr>
          <w:b/>
          <w:sz w:val="24"/>
        </w:rPr>
        <w:tab/>
        <w:t xml:space="preserve"> Your enquiry with us.</w:t>
      </w:r>
    </w:p>
    <w:p w:rsidR="007C6C5B" w:rsidRDefault="007C6C5B">
      <w:pPr>
        <w:jc w:val="both"/>
        <w:rPr>
          <w:b/>
          <w:sz w:val="24"/>
        </w:rPr>
      </w:pPr>
      <w:r>
        <w:rPr>
          <w:b/>
          <w:sz w:val="24"/>
        </w:rPr>
        <w:t xml:space="preserve">         </w:t>
      </w:r>
    </w:p>
    <w:p w:rsidR="007C6C5B" w:rsidRDefault="007C6C5B">
      <w:pPr>
        <w:jc w:val="both"/>
        <w:rPr>
          <w:sz w:val="24"/>
        </w:rPr>
      </w:pPr>
      <w:r>
        <w:rPr>
          <w:b/>
          <w:sz w:val="24"/>
        </w:rPr>
        <w:t xml:space="preserve"> </w:t>
      </w:r>
    </w:p>
    <w:p w:rsidR="007C6C5B" w:rsidRDefault="007C6C5B">
      <w:pPr>
        <w:pStyle w:val="BodyText"/>
        <w:jc w:val="both"/>
        <w:rPr>
          <w:b w:val="0"/>
          <w:sz w:val="24"/>
        </w:rPr>
      </w:pPr>
      <w:r>
        <w:rPr>
          <w:b w:val="0"/>
          <w:sz w:val="24"/>
        </w:rPr>
        <w:t>We refer to the discussion the undersigned had with you.</w:t>
      </w:r>
    </w:p>
    <w:p w:rsidR="007C6C5B" w:rsidRDefault="007C6C5B">
      <w:pPr>
        <w:pStyle w:val="BodyText"/>
        <w:jc w:val="both"/>
        <w:rPr>
          <w:b w:val="0"/>
          <w:sz w:val="24"/>
        </w:rPr>
      </w:pPr>
    </w:p>
    <w:p w:rsidR="007C6C5B" w:rsidRPr="00526B2F" w:rsidRDefault="007C6C5B">
      <w:pPr>
        <w:pStyle w:val="BodyText"/>
        <w:jc w:val="both"/>
        <w:rPr>
          <w:sz w:val="24"/>
        </w:rPr>
      </w:pPr>
      <w:r>
        <w:rPr>
          <w:b w:val="0"/>
          <w:sz w:val="24"/>
        </w:rPr>
        <w:t xml:space="preserve">As requested, we are pleased to submit our quote for supply and application of Epoxy </w:t>
      </w:r>
      <w:r w:rsidR="00B9240E">
        <w:rPr>
          <w:b w:val="0"/>
          <w:sz w:val="24"/>
        </w:rPr>
        <w:t>Floor coating s</w:t>
      </w:r>
      <w:r w:rsidR="00DB6919">
        <w:rPr>
          <w:b w:val="0"/>
          <w:sz w:val="24"/>
        </w:rPr>
        <w:t>ystem with 3</w:t>
      </w:r>
      <w:r w:rsidR="00571591">
        <w:rPr>
          <w:b w:val="0"/>
          <w:sz w:val="24"/>
        </w:rPr>
        <w:t>mm</w:t>
      </w:r>
      <w:r w:rsidRPr="00526B2F">
        <w:rPr>
          <w:sz w:val="24"/>
        </w:rPr>
        <w:t>.</w:t>
      </w:r>
    </w:p>
    <w:p w:rsidR="007C6C5B" w:rsidRPr="00526B2F" w:rsidRDefault="007C6C5B">
      <w:pPr>
        <w:pStyle w:val="BodyText"/>
        <w:jc w:val="both"/>
        <w:rPr>
          <w:sz w:val="24"/>
        </w:rPr>
      </w:pPr>
    </w:p>
    <w:p w:rsidR="007C6C5B" w:rsidRDefault="007C6C5B">
      <w:pPr>
        <w:pStyle w:val="BodyText"/>
        <w:jc w:val="both"/>
        <w:rPr>
          <w:b w:val="0"/>
          <w:sz w:val="24"/>
        </w:rPr>
      </w:pPr>
      <w:r>
        <w:rPr>
          <w:b w:val="0"/>
          <w:sz w:val="24"/>
        </w:rPr>
        <w:t>Hope our offer is in line with your requirement and looking forward to receive your valued order confirmation.</w:t>
      </w:r>
    </w:p>
    <w:p w:rsidR="007C6C5B" w:rsidRDefault="007C6C5B">
      <w:pPr>
        <w:pStyle w:val="BodyText"/>
        <w:jc w:val="both"/>
        <w:rPr>
          <w:b w:val="0"/>
          <w:sz w:val="24"/>
        </w:rPr>
      </w:pPr>
    </w:p>
    <w:p w:rsidR="007C6C5B" w:rsidRDefault="007C6C5B">
      <w:pPr>
        <w:jc w:val="both"/>
        <w:rPr>
          <w:sz w:val="24"/>
        </w:rPr>
      </w:pPr>
      <w:r>
        <w:rPr>
          <w:sz w:val="24"/>
        </w:rPr>
        <w:t>In the meantime, assuring you of our best services and attention at all times.</w:t>
      </w:r>
    </w:p>
    <w:p w:rsidR="007C6C5B" w:rsidRDefault="007C6C5B">
      <w:pPr>
        <w:jc w:val="both"/>
        <w:rPr>
          <w:sz w:val="24"/>
        </w:rPr>
      </w:pPr>
    </w:p>
    <w:p w:rsidR="007C6C5B" w:rsidRDefault="007C6C5B">
      <w:pPr>
        <w:jc w:val="both"/>
        <w:rPr>
          <w:sz w:val="24"/>
        </w:rPr>
      </w:pPr>
      <w:r>
        <w:rPr>
          <w:sz w:val="24"/>
        </w:rPr>
        <w:t>Thanking you,</w:t>
      </w:r>
    </w:p>
    <w:p w:rsidR="007C6C5B" w:rsidRDefault="007C6C5B">
      <w:pPr>
        <w:jc w:val="both"/>
        <w:rPr>
          <w:sz w:val="24"/>
        </w:rPr>
      </w:pPr>
    </w:p>
    <w:p w:rsidR="007C6C5B" w:rsidRDefault="007C6C5B">
      <w:pPr>
        <w:jc w:val="both"/>
        <w:rPr>
          <w:sz w:val="24"/>
        </w:rPr>
      </w:pPr>
      <w:r>
        <w:rPr>
          <w:sz w:val="24"/>
        </w:rPr>
        <w:t>Yours faithfully,</w:t>
      </w:r>
    </w:p>
    <w:p w:rsidR="007C6C5B" w:rsidRDefault="007C6C5B">
      <w:pPr>
        <w:jc w:val="both"/>
        <w:rPr>
          <w:b/>
          <w:sz w:val="24"/>
        </w:rPr>
      </w:pPr>
      <w:proofErr w:type="gramStart"/>
      <w:r>
        <w:rPr>
          <w:b/>
          <w:sz w:val="24"/>
        </w:rPr>
        <w:t>For CIVITECH ENGG.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PVT.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LTD.,</w:t>
      </w:r>
      <w:proofErr w:type="gramEnd"/>
    </w:p>
    <w:p w:rsidR="007C6C5B" w:rsidRDefault="007C6C5B">
      <w:pPr>
        <w:jc w:val="both"/>
        <w:rPr>
          <w:b/>
          <w:sz w:val="24"/>
        </w:rPr>
      </w:pPr>
    </w:p>
    <w:p w:rsidR="007C6C5B" w:rsidRDefault="007C6C5B">
      <w:pPr>
        <w:jc w:val="both"/>
        <w:rPr>
          <w:b/>
          <w:sz w:val="24"/>
        </w:rPr>
      </w:pPr>
    </w:p>
    <w:p w:rsidR="007C6C5B" w:rsidRDefault="007C6C5B">
      <w:pPr>
        <w:jc w:val="both"/>
        <w:rPr>
          <w:b/>
          <w:sz w:val="24"/>
        </w:rPr>
      </w:pPr>
    </w:p>
    <w:p w:rsidR="007C6C5B" w:rsidRDefault="00A44826">
      <w:pPr>
        <w:pStyle w:val="Heading1"/>
      </w:pPr>
      <w:r>
        <w:t>MRS</w:t>
      </w:r>
      <w:r w:rsidR="007C6C5B">
        <w:t xml:space="preserve"> MURALI</w:t>
      </w:r>
    </w:p>
    <w:p w:rsidR="007C6C5B" w:rsidRDefault="007C6C5B">
      <w:pPr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DIRECTOR.</w:t>
      </w:r>
      <w:proofErr w:type="gramEnd"/>
    </w:p>
    <w:p w:rsidR="007C6C5B" w:rsidRDefault="007C6C5B">
      <w:pPr>
        <w:jc w:val="both"/>
        <w:rPr>
          <w:b/>
          <w:sz w:val="24"/>
        </w:rPr>
      </w:pPr>
    </w:p>
    <w:p w:rsidR="007C6C5B" w:rsidRDefault="007C6C5B">
      <w:pPr>
        <w:jc w:val="both"/>
        <w:rPr>
          <w:b/>
          <w:sz w:val="24"/>
        </w:rPr>
      </w:pPr>
    </w:p>
    <w:p w:rsidR="007C6C5B" w:rsidRDefault="007C6C5B">
      <w:pPr>
        <w:jc w:val="both"/>
        <w:rPr>
          <w:b/>
          <w:sz w:val="24"/>
        </w:rPr>
      </w:pPr>
    </w:p>
    <w:p w:rsidR="004540A3" w:rsidRDefault="004540A3">
      <w:pPr>
        <w:jc w:val="both"/>
        <w:rPr>
          <w:b/>
          <w:sz w:val="24"/>
        </w:rPr>
      </w:pPr>
    </w:p>
    <w:p w:rsidR="004540A3" w:rsidRDefault="004540A3">
      <w:pPr>
        <w:jc w:val="both"/>
        <w:rPr>
          <w:b/>
          <w:sz w:val="24"/>
        </w:rPr>
      </w:pPr>
    </w:p>
    <w:p w:rsidR="004540A3" w:rsidRDefault="004540A3">
      <w:pPr>
        <w:jc w:val="both"/>
        <w:rPr>
          <w:b/>
          <w:sz w:val="24"/>
        </w:rPr>
      </w:pPr>
    </w:p>
    <w:p w:rsidR="004540A3" w:rsidRDefault="004540A3">
      <w:pPr>
        <w:jc w:val="both"/>
        <w:rPr>
          <w:b/>
          <w:sz w:val="24"/>
        </w:rPr>
      </w:pPr>
    </w:p>
    <w:p w:rsidR="004540A3" w:rsidRDefault="004540A3">
      <w:pPr>
        <w:jc w:val="both"/>
        <w:rPr>
          <w:b/>
          <w:sz w:val="24"/>
        </w:rPr>
      </w:pPr>
    </w:p>
    <w:p w:rsidR="004540A3" w:rsidRDefault="004540A3">
      <w:pPr>
        <w:jc w:val="both"/>
        <w:rPr>
          <w:b/>
          <w:sz w:val="24"/>
        </w:rPr>
      </w:pPr>
    </w:p>
    <w:p w:rsidR="004540A3" w:rsidRDefault="004540A3">
      <w:pPr>
        <w:jc w:val="both"/>
        <w:rPr>
          <w:b/>
          <w:sz w:val="24"/>
        </w:rPr>
      </w:pPr>
    </w:p>
    <w:p w:rsidR="004540A3" w:rsidRDefault="004540A3">
      <w:pPr>
        <w:jc w:val="both"/>
        <w:rPr>
          <w:b/>
          <w:sz w:val="24"/>
        </w:rPr>
      </w:pPr>
    </w:p>
    <w:p w:rsidR="007C6C5B" w:rsidRDefault="007C6C5B"/>
    <w:p w:rsidR="007C6C5B" w:rsidRDefault="007C6C5B"/>
    <w:p w:rsidR="007C6C5B" w:rsidRDefault="007C6C5B"/>
    <w:p w:rsidR="009D7487" w:rsidRDefault="009D7487" w:rsidP="009D7487"/>
    <w:p w:rsidR="009D7487" w:rsidRPr="009D7487" w:rsidRDefault="009D7487" w:rsidP="009D7487">
      <w:pPr>
        <w:jc w:val="both"/>
        <w:rPr>
          <w:bCs/>
          <w:sz w:val="24"/>
          <w:szCs w:val="24"/>
        </w:rPr>
      </w:pPr>
    </w:p>
    <w:p w:rsidR="009D7487" w:rsidRPr="009D7487" w:rsidRDefault="009D7487" w:rsidP="009D7487">
      <w:pPr>
        <w:jc w:val="both"/>
        <w:rPr>
          <w:bCs/>
          <w:sz w:val="24"/>
          <w:szCs w:val="24"/>
        </w:rPr>
      </w:pPr>
      <w:r w:rsidRPr="009D7487">
        <w:rPr>
          <w:bCs/>
          <w:sz w:val="24"/>
          <w:szCs w:val="24"/>
        </w:rPr>
        <w:t xml:space="preserve">.  </w:t>
      </w:r>
    </w:p>
    <w:p w:rsidR="00B527C1" w:rsidRDefault="00B527C1" w:rsidP="00B527C1">
      <w:pPr>
        <w:pStyle w:val="Heading1"/>
        <w:rPr>
          <w:bCs/>
          <w:szCs w:val="24"/>
        </w:rPr>
      </w:pPr>
      <w:r>
        <w:rPr>
          <w:bCs/>
          <w:szCs w:val="24"/>
        </w:rPr>
        <w:t xml:space="preserve">APPLICATION PROCEDURE FOR FLOORING </w:t>
      </w:r>
    </w:p>
    <w:p w:rsidR="00B527C1" w:rsidRDefault="00B527C1" w:rsidP="00B527C1">
      <w:pPr>
        <w:rPr>
          <w:szCs w:val="24"/>
        </w:rPr>
      </w:pPr>
    </w:p>
    <w:p w:rsidR="00B527C1" w:rsidRDefault="00B527C1" w:rsidP="00B527C1">
      <w:pPr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SURFACE PREPARATION:</w:t>
      </w:r>
    </w:p>
    <w:p w:rsidR="00B527C1" w:rsidRDefault="00B527C1" w:rsidP="00B527C1">
      <w:pPr>
        <w:pStyle w:val="Header"/>
        <w:tabs>
          <w:tab w:val="left" w:pos="720"/>
        </w:tabs>
        <w:rPr>
          <w:b/>
          <w:bCs/>
        </w:rPr>
      </w:pPr>
    </w:p>
    <w:p w:rsidR="00B527C1" w:rsidRDefault="00B527C1" w:rsidP="00B527C1">
      <w:pPr>
        <w:pStyle w:val="BodyText"/>
        <w:rPr>
          <w:b w:val="0"/>
        </w:rPr>
      </w:pPr>
    </w:p>
    <w:p w:rsidR="00B527C1" w:rsidRDefault="00B527C1" w:rsidP="00B527C1">
      <w:pPr>
        <w:pStyle w:val="DefaultText"/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Surface shall be prepared by mile scarification using </w:t>
      </w:r>
      <w:proofErr w:type="spellStart"/>
      <w:r>
        <w:rPr>
          <w:rFonts w:ascii="Arial" w:hAnsi="Arial" w:cs="Arial"/>
        </w:rPr>
        <w:t>scarifier</w:t>
      </w:r>
      <w:proofErr w:type="spellEnd"/>
      <w:r>
        <w:rPr>
          <w:rFonts w:ascii="Arial" w:hAnsi="Arial" w:cs="Arial"/>
        </w:rPr>
        <w:t xml:space="preserve"> to get mechanical key effect to the primer and the concrete surface for ensuring maximum bonding.  Dust and loose particles shall be cleaned using vacuum cleaners.   Neither water wash nor acid </w:t>
      </w:r>
      <w:proofErr w:type="gramStart"/>
      <w:r>
        <w:rPr>
          <w:rFonts w:ascii="Arial" w:hAnsi="Arial" w:cs="Arial"/>
        </w:rPr>
        <w:t>etching  should</w:t>
      </w:r>
      <w:proofErr w:type="gramEnd"/>
      <w:r>
        <w:rPr>
          <w:rFonts w:ascii="Arial" w:hAnsi="Arial" w:cs="Arial"/>
        </w:rPr>
        <w:t xml:space="preserve"> be used for cleaning.</w:t>
      </w:r>
    </w:p>
    <w:p w:rsidR="00B527C1" w:rsidRDefault="00B527C1" w:rsidP="00B527C1">
      <w:pPr>
        <w:pStyle w:val="DefaultText"/>
        <w:spacing w:line="360" w:lineRule="exact"/>
        <w:jc w:val="both"/>
        <w:rPr>
          <w:rFonts w:ascii="Arial" w:hAnsi="Arial" w:cs="Arial"/>
        </w:rPr>
      </w:pPr>
    </w:p>
    <w:p w:rsidR="00B527C1" w:rsidRDefault="00B527C1" w:rsidP="00B527C1">
      <w:pPr>
        <w:pStyle w:val="DefaultText"/>
        <w:spacing w:line="360" w:lineRule="exact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 xml:space="preserve">Application </w:t>
      </w:r>
      <w:proofErr w:type="gramStart"/>
      <w:r>
        <w:rPr>
          <w:rFonts w:ascii="Arial" w:hAnsi="Arial" w:cs="Arial"/>
          <w:b/>
          <w:bCs/>
          <w:iCs/>
          <w:u w:val="single"/>
        </w:rPr>
        <w:t>Of</w:t>
      </w:r>
      <w:proofErr w:type="gramEnd"/>
      <w:r>
        <w:rPr>
          <w:rFonts w:ascii="Arial" w:hAnsi="Arial" w:cs="Arial"/>
          <w:b/>
          <w:bCs/>
          <w:iCs/>
          <w:u w:val="single"/>
        </w:rPr>
        <w:t xml:space="preserve"> Primer</w:t>
      </w:r>
    </w:p>
    <w:p w:rsidR="00B527C1" w:rsidRDefault="00B527C1" w:rsidP="00B527C1">
      <w:pPr>
        <w:pStyle w:val="DefaultText"/>
        <w:spacing w:line="360" w:lineRule="exact"/>
        <w:jc w:val="both"/>
        <w:rPr>
          <w:rFonts w:ascii="Arial" w:hAnsi="Arial" w:cs="Arial"/>
          <w:b/>
          <w:bCs/>
          <w:iCs/>
        </w:rPr>
      </w:pPr>
    </w:p>
    <w:p w:rsidR="00B527C1" w:rsidRDefault="00B527C1" w:rsidP="00B527C1">
      <w:pPr>
        <w:pStyle w:val="DefaultText"/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Make sure the surface is bone dry during application of primer NITOPRIME 25(M).  The two part system shall be mixed mechanically using a slow speed heavy duty drilling machine (400 to 500 rpm) fitted with a suitable paddle to achieve homogeneous mix and shall be applied on the prepared surface. Coverage should not exceed 35 </w:t>
      </w:r>
      <w:proofErr w:type="spellStart"/>
      <w:r>
        <w:rPr>
          <w:rFonts w:ascii="Arial" w:hAnsi="Arial" w:cs="Arial"/>
        </w:rPr>
        <w:t>Sq.m</w:t>
      </w:r>
      <w:proofErr w:type="spellEnd"/>
      <w:r>
        <w:rPr>
          <w:rFonts w:ascii="Arial" w:hAnsi="Arial" w:cs="Arial"/>
        </w:rPr>
        <w:t>./Pack.</w:t>
      </w:r>
    </w:p>
    <w:p w:rsidR="00B527C1" w:rsidRDefault="00B527C1" w:rsidP="00B527C1">
      <w:pPr>
        <w:pStyle w:val="DefaultText"/>
        <w:spacing w:line="360" w:lineRule="exact"/>
        <w:jc w:val="both"/>
        <w:rPr>
          <w:rFonts w:ascii="Arial" w:hAnsi="Arial" w:cs="Arial"/>
        </w:rPr>
      </w:pPr>
    </w:p>
    <w:p w:rsidR="00B527C1" w:rsidRDefault="00B527C1" w:rsidP="00B527C1">
      <w:pPr>
        <w:pStyle w:val="DefaultText"/>
        <w:spacing w:line="360" w:lineRule="exact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Base Layer</w:t>
      </w:r>
    </w:p>
    <w:p w:rsidR="00B527C1" w:rsidRDefault="00B527C1" w:rsidP="00B527C1">
      <w:pPr>
        <w:pStyle w:val="DefaultText"/>
        <w:spacing w:line="360" w:lineRule="exact"/>
        <w:jc w:val="both"/>
        <w:rPr>
          <w:rFonts w:ascii="Arial" w:hAnsi="Arial" w:cs="Arial"/>
          <w:b/>
          <w:bCs/>
        </w:rPr>
      </w:pPr>
    </w:p>
    <w:p w:rsidR="00B527C1" w:rsidRDefault="00DB6919" w:rsidP="00B527C1">
      <w:pPr>
        <w:pStyle w:val="DefaultText"/>
        <w:spacing w:line="360" w:lineRule="exac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Fosroc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Nitoflor</w:t>
      </w:r>
      <w:proofErr w:type="spellEnd"/>
      <w:r>
        <w:rPr>
          <w:rFonts w:ascii="Arial" w:hAnsi="Arial" w:cs="Arial"/>
          <w:b/>
          <w:bCs/>
        </w:rPr>
        <w:t xml:space="preserve"> SL</w:t>
      </w:r>
      <w:r w:rsidR="00B527C1">
        <w:rPr>
          <w:rFonts w:ascii="Arial" w:hAnsi="Arial" w:cs="Arial"/>
        </w:rPr>
        <w:t>, a high strength self smoothing epoxy underlay is applied as the base layer. The base, hardener and filler components of</w:t>
      </w:r>
      <w:r>
        <w:rPr>
          <w:rFonts w:ascii="Arial" w:hAnsi="Arial" w:cs="Arial"/>
        </w:rPr>
        <w:t xml:space="preserve"> </w:t>
      </w:r>
      <w:proofErr w:type="spellStart"/>
      <w:r w:rsidRPr="00DB6919">
        <w:rPr>
          <w:rFonts w:ascii="Arial" w:hAnsi="Arial" w:cs="Arial"/>
          <w:b/>
        </w:rPr>
        <w:t>Fosroc</w:t>
      </w:r>
      <w:proofErr w:type="spellEnd"/>
      <w:r w:rsidR="00B527C1" w:rsidRPr="00DB6919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  <w:bCs/>
        </w:rPr>
        <w:t>Nitoflor</w:t>
      </w:r>
      <w:proofErr w:type="spellEnd"/>
      <w:r>
        <w:rPr>
          <w:rFonts w:ascii="Arial" w:hAnsi="Arial" w:cs="Arial"/>
          <w:b/>
          <w:bCs/>
        </w:rPr>
        <w:t xml:space="preserve"> SL</w:t>
      </w:r>
      <w:r w:rsidR="00B527C1">
        <w:rPr>
          <w:rFonts w:ascii="Arial" w:hAnsi="Arial" w:cs="Arial"/>
        </w:rPr>
        <w:t xml:space="preserve"> shall be mixed thoroughly until getting a homogeneous mix and the same be poured on to the prepared surface and spread evenly to maintain</w:t>
      </w:r>
      <w:r>
        <w:rPr>
          <w:rFonts w:ascii="Arial" w:hAnsi="Arial" w:cs="Arial"/>
        </w:rPr>
        <w:t xml:space="preserve"> the required </w:t>
      </w:r>
      <w:proofErr w:type="gramStart"/>
      <w:r>
        <w:rPr>
          <w:rFonts w:ascii="Arial" w:hAnsi="Arial" w:cs="Arial"/>
        </w:rPr>
        <w:t xml:space="preserve">thickness </w:t>
      </w:r>
      <w:r w:rsidR="00B527C1">
        <w:rPr>
          <w:rFonts w:ascii="Arial" w:hAnsi="Arial" w:cs="Arial"/>
        </w:rPr>
        <w:t xml:space="preserve"> using</w:t>
      </w:r>
      <w:proofErr w:type="gramEnd"/>
      <w:r w:rsidR="00B527C1">
        <w:rPr>
          <w:rFonts w:ascii="Arial" w:hAnsi="Arial" w:cs="Arial"/>
        </w:rPr>
        <w:t xml:space="preserve"> a serrated trowel followed by that spike roller shall be rolled over the leveled underlay to remove any entrapped air and allowed to cure for a day.</w:t>
      </w:r>
    </w:p>
    <w:p w:rsidR="00B527C1" w:rsidRDefault="00B527C1" w:rsidP="00B527C1">
      <w:pPr>
        <w:pStyle w:val="DefaultText"/>
        <w:spacing w:line="360" w:lineRule="exact"/>
        <w:jc w:val="both"/>
        <w:rPr>
          <w:rFonts w:ascii="Arial" w:hAnsi="Arial" w:cs="Arial"/>
        </w:rPr>
      </w:pPr>
    </w:p>
    <w:p w:rsidR="009D7487" w:rsidRDefault="009D7487" w:rsidP="009D7487">
      <w:pPr>
        <w:jc w:val="both"/>
        <w:rPr>
          <w:b/>
          <w:bCs/>
          <w:sz w:val="24"/>
          <w:szCs w:val="24"/>
          <w:u w:val="single"/>
        </w:rPr>
      </w:pPr>
    </w:p>
    <w:p w:rsidR="00B527C1" w:rsidRDefault="00B527C1" w:rsidP="009D7487">
      <w:pPr>
        <w:jc w:val="both"/>
        <w:rPr>
          <w:b/>
          <w:bCs/>
          <w:sz w:val="24"/>
          <w:szCs w:val="24"/>
          <w:u w:val="single"/>
        </w:rPr>
      </w:pPr>
    </w:p>
    <w:p w:rsidR="00B527C1" w:rsidRDefault="00B527C1" w:rsidP="009D7487">
      <w:pPr>
        <w:jc w:val="both"/>
        <w:rPr>
          <w:b/>
          <w:bCs/>
          <w:sz w:val="24"/>
          <w:szCs w:val="24"/>
          <w:u w:val="single"/>
        </w:rPr>
      </w:pPr>
    </w:p>
    <w:p w:rsidR="00B527C1" w:rsidRDefault="00B527C1" w:rsidP="009D7487">
      <w:pPr>
        <w:jc w:val="both"/>
        <w:rPr>
          <w:b/>
          <w:bCs/>
          <w:sz w:val="24"/>
          <w:szCs w:val="24"/>
          <w:u w:val="single"/>
        </w:rPr>
      </w:pPr>
    </w:p>
    <w:p w:rsidR="00B527C1" w:rsidRDefault="00B527C1" w:rsidP="009D7487">
      <w:pPr>
        <w:jc w:val="both"/>
        <w:rPr>
          <w:b/>
          <w:bCs/>
          <w:sz w:val="24"/>
          <w:szCs w:val="24"/>
          <w:u w:val="single"/>
        </w:rPr>
      </w:pPr>
    </w:p>
    <w:p w:rsidR="00B527C1" w:rsidRDefault="00B527C1" w:rsidP="009D7487">
      <w:pPr>
        <w:jc w:val="both"/>
        <w:rPr>
          <w:b/>
          <w:bCs/>
          <w:sz w:val="24"/>
          <w:szCs w:val="24"/>
          <w:u w:val="single"/>
        </w:rPr>
      </w:pPr>
    </w:p>
    <w:p w:rsidR="00B527C1" w:rsidRDefault="00B527C1" w:rsidP="009D7487">
      <w:pPr>
        <w:jc w:val="both"/>
        <w:rPr>
          <w:b/>
          <w:bCs/>
          <w:sz w:val="24"/>
          <w:szCs w:val="24"/>
          <w:u w:val="single"/>
        </w:rPr>
      </w:pPr>
    </w:p>
    <w:p w:rsidR="00B527C1" w:rsidRDefault="00B527C1" w:rsidP="009D7487">
      <w:pPr>
        <w:jc w:val="both"/>
        <w:rPr>
          <w:b/>
          <w:bCs/>
          <w:sz w:val="24"/>
          <w:szCs w:val="24"/>
          <w:u w:val="single"/>
        </w:rPr>
      </w:pPr>
    </w:p>
    <w:p w:rsidR="00B527C1" w:rsidRPr="009D7487" w:rsidRDefault="00B527C1" w:rsidP="009D7487">
      <w:pPr>
        <w:jc w:val="both"/>
        <w:rPr>
          <w:b/>
          <w:bCs/>
          <w:sz w:val="24"/>
          <w:szCs w:val="24"/>
          <w:u w:val="single"/>
        </w:rPr>
      </w:pPr>
    </w:p>
    <w:p w:rsidR="009D7487" w:rsidRPr="009D7487" w:rsidRDefault="009D7487" w:rsidP="009D7487">
      <w:pPr>
        <w:spacing w:line="360" w:lineRule="auto"/>
        <w:ind w:left="360"/>
        <w:jc w:val="both"/>
        <w:rPr>
          <w:sz w:val="24"/>
          <w:szCs w:val="24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590"/>
        <w:gridCol w:w="810"/>
        <w:gridCol w:w="720"/>
        <w:gridCol w:w="1008"/>
        <w:gridCol w:w="1152"/>
      </w:tblGrid>
      <w:tr w:rsidR="007C6C5B" w:rsidTr="0086597A">
        <w:trPr>
          <w:trHeight w:val="710"/>
        </w:trPr>
        <w:tc>
          <w:tcPr>
            <w:tcW w:w="810" w:type="dxa"/>
          </w:tcPr>
          <w:p w:rsidR="007C6C5B" w:rsidRDefault="007C6C5B">
            <w:pPr>
              <w:pStyle w:val="Heading1"/>
            </w:pPr>
          </w:p>
          <w:p w:rsidR="007C6C5B" w:rsidRDefault="007C6C5B">
            <w:pPr>
              <w:pStyle w:val="Heading1"/>
            </w:pPr>
            <w:r>
              <w:t>S.NO</w:t>
            </w:r>
          </w:p>
        </w:tc>
        <w:tc>
          <w:tcPr>
            <w:tcW w:w="4590" w:type="dxa"/>
          </w:tcPr>
          <w:p w:rsidR="007C6C5B" w:rsidRDefault="007C6C5B">
            <w:pPr>
              <w:rPr>
                <w:sz w:val="24"/>
              </w:rPr>
            </w:pPr>
          </w:p>
          <w:p w:rsidR="007C6C5B" w:rsidRDefault="007C6C5B">
            <w:pPr>
              <w:pStyle w:val="Heading2"/>
            </w:pPr>
            <w:r>
              <w:rPr>
                <w:sz w:val="24"/>
              </w:rPr>
              <w:t xml:space="preserve">           DESCRIPTION</w:t>
            </w:r>
          </w:p>
        </w:tc>
        <w:tc>
          <w:tcPr>
            <w:tcW w:w="810" w:type="dxa"/>
          </w:tcPr>
          <w:p w:rsidR="007C6C5B" w:rsidRDefault="007C6C5B">
            <w:pPr>
              <w:pStyle w:val="Heading2"/>
              <w:rPr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720" w:type="dxa"/>
          </w:tcPr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Qty.</w:t>
            </w:r>
          </w:p>
        </w:tc>
        <w:tc>
          <w:tcPr>
            <w:tcW w:w="1008" w:type="dxa"/>
          </w:tcPr>
          <w:p w:rsidR="007C6C5B" w:rsidRDefault="007C6C5B">
            <w:pPr>
              <w:rPr>
                <w:sz w:val="24"/>
              </w:rPr>
            </w:pPr>
          </w:p>
          <w:p w:rsidR="007C6C5B" w:rsidRDefault="007C6C5B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Rate</w:t>
            </w:r>
          </w:p>
        </w:tc>
        <w:tc>
          <w:tcPr>
            <w:tcW w:w="1152" w:type="dxa"/>
          </w:tcPr>
          <w:p w:rsidR="007C6C5B" w:rsidRDefault="007C6C5B">
            <w:pPr>
              <w:pStyle w:val="Heading2"/>
              <w:rPr>
                <w:sz w:val="24"/>
              </w:rPr>
            </w:pPr>
          </w:p>
          <w:p w:rsidR="007C6C5B" w:rsidRDefault="007C6C5B" w:rsidP="00526B2F">
            <w:pPr>
              <w:pStyle w:val="Heading4"/>
              <w:spacing w:line="240" w:lineRule="auto"/>
            </w:pPr>
          </w:p>
        </w:tc>
      </w:tr>
      <w:tr w:rsidR="007C6C5B" w:rsidTr="0086597A">
        <w:trPr>
          <w:trHeight w:val="710"/>
        </w:trPr>
        <w:tc>
          <w:tcPr>
            <w:tcW w:w="810" w:type="dxa"/>
          </w:tcPr>
          <w:p w:rsidR="007C6C5B" w:rsidRDefault="007C6C5B">
            <w:pPr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</w:t>
            </w: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4540A3" w:rsidRDefault="004540A3">
            <w:pPr>
              <w:jc w:val="center"/>
              <w:rPr>
                <w:b/>
                <w:sz w:val="24"/>
              </w:rPr>
            </w:pPr>
          </w:p>
          <w:p w:rsidR="004540A3" w:rsidRPr="004540A3" w:rsidRDefault="004540A3" w:rsidP="004540A3">
            <w:pPr>
              <w:rPr>
                <w:sz w:val="24"/>
              </w:rPr>
            </w:pPr>
          </w:p>
          <w:p w:rsidR="004540A3" w:rsidRPr="004540A3" w:rsidRDefault="004540A3" w:rsidP="004540A3">
            <w:pPr>
              <w:rPr>
                <w:sz w:val="24"/>
              </w:rPr>
            </w:pPr>
          </w:p>
          <w:p w:rsidR="004540A3" w:rsidRPr="004540A3" w:rsidRDefault="004540A3" w:rsidP="004540A3">
            <w:pPr>
              <w:rPr>
                <w:sz w:val="24"/>
              </w:rPr>
            </w:pPr>
          </w:p>
          <w:p w:rsidR="004540A3" w:rsidRPr="004540A3" w:rsidRDefault="004540A3" w:rsidP="004540A3">
            <w:pPr>
              <w:rPr>
                <w:sz w:val="24"/>
              </w:rPr>
            </w:pPr>
          </w:p>
          <w:p w:rsidR="004540A3" w:rsidRPr="004540A3" w:rsidRDefault="004540A3" w:rsidP="004540A3">
            <w:pPr>
              <w:rPr>
                <w:sz w:val="24"/>
              </w:rPr>
            </w:pPr>
          </w:p>
          <w:p w:rsidR="004540A3" w:rsidRDefault="004540A3" w:rsidP="004540A3">
            <w:pPr>
              <w:rPr>
                <w:sz w:val="24"/>
              </w:rPr>
            </w:pPr>
          </w:p>
          <w:p w:rsidR="007C6C5B" w:rsidRPr="004540A3" w:rsidRDefault="007C6C5B" w:rsidP="004540A3">
            <w:pPr>
              <w:rPr>
                <w:sz w:val="24"/>
              </w:rPr>
            </w:pPr>
          </w:p>
        </w:tc>
        <w:tc>
          <w:tcPr>
            <w:tcW w:w="4590" w:type="dxa"/>
          </w:tcPr>
          <w:p w:rsidR="007C6C5B" w:rsidRDefault="007C6C5B">
            <w:pPr>
              <w:jc w:val="both"/>
              <w:rPr>
                <w:sz w:val="24"/>
              </w:rPr>
            </w:pPr>
          </w:p>
          <w:p w:rsidR="007C6C5B" w:rsidRDefault="00526B2F">
            <w:pPr>
              <w:pStyle w:val="BodyText3"/>
            </w:pPr>
            <w:r>
              <w:t xml:space="preserve">Supply and </w:t>
            </w:r>
            <w:r w:rsidR="007C6C5B">
              <w:t>Application of Epoxy  systems using</w:t>
            </w:r>
            <w:r w:rsidR="00DB6919">
              <w:t xml:space="preserve"> </w:t>
            </w:r>
            <w:proofErr w:type="spellStart"/>
            <w:r w:rsidR="00DB6919">
              <w:t>Fosrcoc</w:t>
            </w:r>
            <w:proofErr w:type="spellEnd"/>
            <w:r w:rsidR="007C6C5B">
              <w:t xml:space="preserve"> </w:t>
            </w:r>
            <w:proofErr w:type="spellStart"/>
            <w:r w:rsidR="007C6C5B">
              <w:t>Nitoflor</w:t>
            </w:r>
            <w:proofErr w:type="spellEnd"/>
            <w:r w:rsidR="007C6C5B">
              <w:t xml:space="preserve"> </w:t>
            </w:r>
            <w:r w:rsidR="00DB6919">
              <w:t xml:space="preserve">SL </w:t>
            </w:r>
            <w:r w:rsidR="00B527C1">
              <w:t xml:space="preserve"> </w:t>
            </w:r>
            <w:r w:rsidR="007C6C5B">
              <w:t>covering the following sequence of operation:</w:t>
            </w:r>
          </w:p>
          <w:p w:rsidR="007C6C5B" w:rsidRDefault="007C6C5B">
            <w:pPr>
              <w:jc w:val="both"/>
              <w:rPr>
                <w:sz w:val="24"/>
              </w:rPr>
            </w:pPr>
          </w:p>
          <w:p w:rsidR="00526B2F" w:rsidRDefault="007C6C5B" w:rsidP="00526B2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Providing and laying epoxy </w:t>
            </w:r>
            <w:r w:rsidR="00B76C56">
              <w:rPr>
                <w:sz w:val="24"/>
              </w:rPr>
              <w:t xml:space="preserve">floor </w:t>
            </w:r>
            <w:proofErr w:type="gramStart"/>
            <w:r w:rsidR="00B76C56">
              <w:rPr>
                <w:sz w:val="24"/>
              </w:rPr>
              <w:t xml:space="preserve">coating </w:t>
            </w:r>
            <w:r>
              <w:rPr>
                <w:sz w:val="24"/>
              </w:rPr>
              <w:t xml:space="preserve"> system</w:t>
            </w:r>
            <w:proofErr w:type="gramEnd"/>
            <w:r>
              <w:rPr>
                <w:sz w:val="24"/>
              </w:rPr>
              <w:t xml:space="preserve"> over the prepared surface, </w:t>
            </w:r>
            <w:r w:rsidR="00526B2F">
              <w:rPr>
                <w:sz w:val="24"/>
              </w:rPr>
              <w:t>Applyi</w:t>
            </w:r>
            <w:r w:rsidR="00B76C56">
              <w:rPr>
                <w:sz w:val="24"/>
              </w:rPr>
              <w:t>n</w:t>
            </w:r>
            <w:r w:rsidR="00526B2F">
              <w:rPr>
                <w:sz w:val="24"/>
              </w:rPr>
              <w:t xml:space="preserve">g </w:t>
            </w:r>
            <w:r>
              <w:rPr>
                <w:sz w:val="24"/>
              </w:rPr>
              <w:t xml:space="preserve"> </w:t>
            </w:r>
            <w:proofErr w:type="spellStart"/>
            <w:r w:rsidR="00DB6919" w:rsidRPr="00DB6919">
              <w:rPr>
                <w:b/>
                <w:sz w:val="24"/>
              </w:rPr>
              <w:t>Fosroc</w:t>
            </w:r>
            <w:proofErr w:type="spellEnd"/>
            <w:r w:rsidR="00DB6919"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Nitoflor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DB6919">
              <w:rPr>
                <w:b/>
                <w:sz w:val="24"/>
              </w:rPr>
              <w:t xml:space="preserve">SL </w:t>
            </w:r>
            <w:r w:rsidR="00526B2F">
              <w:rPr>
                <w:sz w:val="24"/>
              </w:rPr>
              <w:t>.</w:t>
            </w:r>
            <w:r>
              <w:rPr>
                <w:sz w:val="24"/>
              </w:rPr>
              <w:t>. Quoted rate is inclusive of surface preparation, chemicals and application charges</w:t>
            </w:r>
          </w:p>
          <w:p w:rsidR="00C52E0D" w:rsidRPr="00C52E0D" w:rsidRDefault="00C52E0D" w:rsidP="00C52E0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</w:p>
          <w:p w:rsidR="00C52E0D" w:rsidRPr="00C52E0D" w:rsidRDefault="00C52E0D" w:rsidP="00C52E0D">
            <w:pPr>
              <w:rPr>
                <w:b/>
                <w:sz w:val="24"/>
              </w:rPr>
            </w:pPr>
            <w:r w:rsidRPr="00C52E0D">
              <w:rPr>
                <w:b/>
                <w:sz w:val="24"/>
              </w:rPr>
              <w:t xml:space="preserve">                                                         2mm</w:t>
            </w:r>
          </w:p>
          <w:p w:rsidR="00B527C1" w:rsidRPr="00C52E0D" w:rsidRDefault="00B527C1" w:rsidP="00B527C1">
            <w:pPr>
              <w:tabs>
                <w:tab w:val="left" w:pos="3405"/>
              </w:tabs>
              <w:jc w:val="both"/>
              <w:rPr>
                <w:b/>
                <w:sz w:val="24"/>
              </w:rPr>
            </w:pPr>
            <w:r w:rsidRPr="00C52E0D">
              <w:rPr>
                <w:b/>
                <w:sz w:val="24"/>
              </w:rPr>
              <w:tab/>
            </w:r>
            <w:r w:rsidR="00DB6919" w:rsidRPr="00C52E0D">
              <w:rPr>
                <w:b/>
                <w:sz w:val="24"/>
              </w:rPr>
              <w:t>3mm</w:t>
            </w:r>
          </w:p>
          <w:p w:rsidR="00B527C1" w:rsidRPr="00B527C1" w:rsidRDefault="004205DD" w:rsidP="004205DD">
            <w:pPr>
              <w:tabs>
                <w:tab w:val="left" w:pos="570"/>
                <w:tab w:val="left" w:pos="3405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</w:t>
            </w:r>
          </w:p>
          <w:p w:rsidR="007C6C5B" w:rsidRDefault="00DB6919" w:rsidP="00526B2F">
            <w:pPr>
              <w:rPr>
                <w:sz w:val="24"/>
              </w:rPr>
            </w:pPr>
            <w:r>
              <w:rPr>
                <w:sz w:val="24"/>
              </w:rPr>
              <w:t>GST Tax @18% Extra</w:t>
            </w:r>
          </w:p>
          <w:p w:rsidR="00526B2F" w:rsidRPr="00526B2F" w:rsidRDefault="00526B2F" w:rsidP="00526B2F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86597A" w:rsidRDefault="0086597A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B527C1" w:rsidRDefault="00B527C1">
            <w:pPr>
              <w:pStyle w:val="BodyText"/>
              <w:rPr>
                <w:sz w:val="24"/>
              </w:rPr>
            </w:pPr>
          </w:p>
          <w:p w:rsidR="00713BF9" w:rsidRDefault="00713BF9">
            <w:pPr>
              <w:pStyle w:val="BodyText"/>
              <w:rPr>
                <w:sz w:val="24"/>
              </w:rPr>
            </w:pPr>
          </w:p>
          <w:p w:rsidR="00713BF9" w:rsidRDefault="00713BF9">
            <w:pPr>
              <w:pStyle w:val="BodyText"/>
              <w:rPr>
                <w:sz w:val="24"/>
              </w:rPr>
            </w:pPr>
          </w:p>
          <w:p w:rsidR="00B527C1" w:rsidRDefault="00B527C1">
            <w:pPr>
              <w:pStyle w:val="BodyText"/>
              <w:rPr>
                <w:sz w:val="24"/>
              </w:rPr>
            </w:pPr>
          </w:p>
          <w:p w:rsidR="007C6C5B" w:rsidRDefault="00B527C1">
            <w:pPr>
              <w:pStyle w:val="BodyText"/>
              <w:rPr>
                <w:sz w:val="24"/>
              </w:rPr>
            </w:pPr>
            <w:proofErr w:type="spellStart"/>
            <w:r>
              <w:rPr>
                <w:sz w:val="24"/>
              </w:rPr>
              <w:t>sft</w:t>
            </w:r>
            <w:proofErr w:type="spellEnd"/>
          </w:p>
          <w:p w:rsidR="004540A3" w:rsidRDefault="004540A3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</w:tc>
        <w:tc>
          <w:tcPr>
            <w:tcW w:w="720" w:type="dxa"/>
          </w:tcPr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86597A" w:rsidRDefault="0086597A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  <w:p w:rsidR="007C6C5B" w:rsidRDefault="007C6C5B">
            <w:pPr>
              <w:pStyle w:val="BodyText"/>
              <w:rPr>
                <w:sz w:val="24"/>
              </w:rPr>
            </w:pPr>
          </w:p>
        </w:tc>
        <w:tc>
          <w:tcPr>
            <w:tcW w:w="1008" w:type="dxa"/>
          </w:tcPr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B527C1" w:rsidRDefault="00526B2F" w:rsidP="00B527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:rsidR="00B527C1" w:rsidRDefault="00B527C1" w:rsidP="00B527C1">
            <w:pPr>
              <w:rPr>
                <w:b/>
                <w:sz w:val="24"/>
              </w:rPr>
            </w:pPr>
          </w:p>
          <w:p w:rsidR="00713BF9" w:rsidRDefault="00713BF9" w:rsidP="00B527C1">
            <w:pPr>
              <w:rPr>
                <w:b/>
                <w:sz w:val="24"/>
              </w:rPr>
            </w:pPr>
          </w:p>
          <w:p w:rsidR="00713BF9" w:rsidRDefault="00713BF9" w:rsidP="00B527C1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B527C1" w:rsidRDefault="00B527C1" w:rsidP="00B527C1">
            <w:pPr>
              <w:rPr>
                <w:b/>
                <w:sz w:val="24"/>
              </w:rPr>
            </w:pPr>
          </w:p>
          <w:p w:rsidR="004540A3" w:rsidRDefault="00DB6919" w:rsidP="00B527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  <w:r w:rsidR="00B527C1" w:rsidRPr="00B527C1">
              <w:rPr>
                <w:b/>
                <w:sz w:val="24"/>
              </w:rPr>
              <w:t>.00</w:t>
            </w:r>
          </w:p>
          <w:p w:rsidR="004540A3" w:rsidRDefault="004540A3" w:rsidP="004540A3">
            <w:pPr>
              <w:rPr>
                <w:sz w:val="24"/>
              </w:rPr>
            </w:pPr>
          </w:p>
          <w:p w:rsidR="007C6C5B" w:rsidRPr="004540A3" w:rsidRDefault="007C6C5B" w:rsidP="004540A3">
            <w:pPr>
              <w:rPr>
                <w:b/>
                <w:sz w:val="24"/>
              </w:rPr>
            </w:pPr>
          </w:p>
        </w:tc>
        <w:tc>
          <w:tcPr>
            <w:tcW w:w="1152" w:type="dxa"/>
          </w:tcPr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>
            <w:pPr>
              <w:jc w:val="center"/>
              <w:rPr>
                <w:b/>
                <w:sz w:val="24"/>
              </w:rPr>
            </w:pPr>
          </w:p>
          <w:p w:rsidR="007C6C5B" w:rsidRDefault="007C6C5B" w:rsidP="00526B2F">
            <w:pPr>
              <w:jc w:val="center"/>
              <w:rPr>
                <w:b/>
                <w:sz w:val="24"/>
              </w:rPr>
            </w:pPr>
          </w:p>
        </w:tc>
      </w:tr>
    </w:tbl>
    <w:p w:rsidR="007C6C5B" w:rsidRDefault="007C6C5B"/>
    <w:p w:rsidR="007C6C5B" w:rsidRDefault="007C6C5B">
      <w:pPr>
        <w:pStyle w:val="Heading5"/>
        <w:jc w:val="left"/>
        <w:rPr>
          <w:sz w:val="24"/>
        </w:rPr>
      </w:pPr>
    </w:p>
    <w:p w:rsidR="007C6C5B" w:rsidRDefault="007C6C5B">
      <w:pPr>
        <w:pStyle w:val="Heading5"/>
        <w:jc w:val="left"/>
        <w:rPr>
          <w:sz w:val="24"/>
        </w:rPr>
      </w:pPr>
      <w:r>
        <w:rPr>
          <w:sz w:val="24"/>
        </w:rPr>
        <w:t xml:space="preserve">TERMS AND CONDITIONS </w:t>
      </w:r>
    </w:p>
    <w:p w:rsidR="007C6C5B" w:rsidRDefault="007C6C5B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Work shall be commenced </w:t>
      </w:r>
      <w:r w:rsidR="00526B2F">
        <w:rPr>
          <w:sz w:val="24"/>
        </w:rPr>
        <w:t>on receipt of your work order</w:t>
      </w:r>
      <w:r>
        <w:rPr>
          <w:sz w:val="24"/>
        </w:rPr>
        <w:t xml:space="preserve">. </w:t>
      </w:r>
    </w:p>
    <w:p w:rsidR="007C6C5B" w:rsidRDefault="007C6C5B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b/>
          <w:bCs/>
          <w:sz w:val="24"/>
        </w:rPr>
        <w:t>Payment:</w:t>
      </w:r>
      <w:r w:rsidR="00DB6919">
        <w:rPr>
          <w:sz w:val="24"/>
        </w:rPr>
        <w:t xml:space="preserve"> 70</w:t>
      </w:r>
      <w:r>
        <w:rPr>
          <w:sz w:val="24"/>
        </w:rPr>
        <w:t xml:space="preserve"> % of order value shall be paid as advance, balance payment after completion of work.</w:t>
      </w:r>
    </w:p>
    <w:p w:rsidR="007C6C5B" w:rsidRDefault="007C6C5B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The client at shall provide water and electricity required for the treatment free of cost.</w:t>
      </w:r>
    </w:p>
    <w:p w:rsidR="007C6C5B" w:rsidRDefault="007C6C5B">
      <w:pPr>
        <w:jc w:val="both"/>
        <w:rPr>
          <w:sz w:val="24"/>
        </w:rPr>
      </w:pPr>
    </w:p>
    <w:p w:rsidR="007C6C5B" w:rsidRDefault="007C6C5B">
      <w:pPr>
        <w:keepNext/>
        <w:jc w:val="center"/>
        <w:outlineLvl w:val="1"/>
        <w:rPr>
          <w:b/>
          <w:i/>
          <w:iCs/>
        </w:rPr>
      </w:pPr>
    </w:p>
    <w:sectPr w:rsidR="007C6C5B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62" w:rsidRDefault="00794162">
      <w:r>
        <w:separator/>
      </w:r>
    </w:p>
  </w:endnote>
  <w:endnote w:type="continuationSeparator" w:id="0">
    <w:p w:rsidR="00794162" w:rsidRDefault="0079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62" w:rsidRDefault="00794162">
      <w:r>
        <w:separator/>
      </w:r>
    </w:p>
  </w:footnote>
  <w:footnote w:type="continuationSeparator" w:id="0">
    <w:p w:rsidR="00794162" w:rsidRDefault="00794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5B" w:rsidRDefault="007C6C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6C5B" w:rsidRDefault="007C6C5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C5B" w:rsidRDefault="007C6C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BF9">
      <w:rPr>
        <w:rStyle w:val="PageNumber"/>
        <w:noProof/>
      </w:rPr>
      <w:t>3</w:t>
    </w:r>
    <w:r>
      <w:rPr>
        <w:rStyle w:val="PageNumber"/>
      </w:rPr>
      <w:fldChar w:fldCharType="end"/>
    </w:r>
  </w:p>
  <w:p w:rsidR="007C6C5B" w:rsidRDefault="007C6C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5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300962"/>
    <w:multiLevelType w:val="singleLevel"/>
    <w:tmpl w:val="57A6FE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0E05A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CDA111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E9859D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1D06BCB"/>
    <w:multiLevelType w:val="singleLevel"/>
    <w:tmpl w:val="2C4CE07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FB59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E4326D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78212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37763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412D5B"/>
    <w:multiLevelType w:val="singleLevel"/>
    <w:tmpl w:val="726E6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342A5F34"/>
    <w:multiLevelType w:val="singleLevel"/>
    <w:tmpl w:val="524C8A1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2927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6A10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B3D4AE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39727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576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A5E2CF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AEF6972"/>
    <w:multiLevelType w:val="singleLevel"/>
    <w:tmpl w:val="1716151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DE50B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F22D38"/>
    <w:multiLevelType w:val="singleLevel"/>
    <w:tmpl w:val="21FC3306"/>
    <w:lvl w:ilvl="0">
      <w:start w:val="1"/>
      <w:numFmt w:val="bullet"/>
      <w:lvlText w:val="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80218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39787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FC43217"/>
    <w:multiLevelType w:val="singleLevel"/>
    <w:tmpl w:val="21FC3306"/>
    <w:lvl w:ilvl="0">
      <w:start w:val="1"/>
      <w:numFmt w:val="bullet"/>
      <w:lvlText w:val="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71A247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637E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0FD6546"/>
    <w:multiLevelType w:val="singleLevel"/>
    <w:tmpl w:val="062C38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>
    <w:nsid w:val="7A0306A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B9F65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BAE16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E6371C0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9"/>
  </w:num>
  <w:num w:numId="4">
    <w:abstractNumId w:val="24"/>
  </w:num>
  <w:num w:numId="5">
    <w:abstractNumId w:val="1"/>
  </w:num>
  <w:num w:numId="6">
    <w:abstractNumId w:val="15"/>
  </w:num>
  <w:num w:numId="7">
    <w:abstractNumId w:val="0"/>
  </w:num>
  <w:num w:numId="8">
    <w:abstractNumId w:val="7"/>
  </w:num>
  <w:num w:numId="9">
    <w:abstractNumId w:val="13"/>
  </w:num>
  <w:num w:numId="10">
    <w:abstractNumId w:val="19"/>
  </w:num>
  <w:num w:numId="11">
    <w:abstractNumId w:val="28"/>
  </w:num>
  <w:num w:numId="12">
    <w:abstractNumId w:val="12"/>
  </w:num>
  <w:num w:numId="13">
    <w:abstractNumId w:val="26"/>
  </w:num>
  <w:num w:numId="14">
    <w:abstractNumId w:val="16"/>
  </w:num>
  <w:num w:numId="15">
    <w:abstractNumId w:val="21"/>
  </w:num>
  <w:num w:numId="16">
    <w:abstractNumId w:val="23"/>
  </w:num>
  <w:num w:numId="17">
    <w:abstractNumId w:val="20"/>
  </w:num>
  <w:num w:numId="18">
    <w:abstractNumId w:val="25"/>
  </w:num>
  <w:num w:numId="19">
    <w:abstractNumId w:val="3"/>
  </w:num>
  <w:num w:numId="20">
    <w:abstractNumId w:val="8"/>
  </w:num>
  <w:num w:numId="21">
    <w:abstractNumId w:val="11"/>
  </w:num>
  <w:num w:numId="22">
    <w:abstractNumId w:val="18"/>
  </w:num>
  <w:num w:numId="23">
    <w:abstractNumId w:val="5"/>
  </w:num>
  <w:num w:numId="24">
    <w:abstractNumId w:val="30"/>
  </w:num>
  <w:num w:numId="25">
    <w:abstractNumId w:val="9"/>
  </w:num>
  <w:num w:numId="26">
    <w:abstractNumId w:val="17"/>
  </w:num>
  <w:num w:numId="27">
    <w:abstractNumId w:val="22"/>
  </w:num>
  <w:num w:numId="28">
    <w:abstractNumId w:val="27"/>
  </w:num>
  <w:num w:numId="29">
    <w:abstractNumId w:val="4"/>
  </w:num>
  <w:num w:numId="30">
    <w:abstractNumId w:val="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2D"/>
    <w:rsid w:val="00066DAD"/>
    <w:rsid w:val="00072B35"/>
    <w:rsid w:val="000D639D"/>
    <w:rsid w:val="000E2DC6"/>
    <w:rsid w:val="00177613"/>
    <w:rsid w:val="00330686"/>
    <w:rsid w:val="00390286"/>
    <w:rsid w:val="00392F34"/>
    <w:rsid w:val="004205DD"/>
    <w:rsid w:val="004540A3"/>
    <w:rsid w:val="00526B2F"/>
    <w:rsid w:val="00571591"/>
    <w:rsid w:val="00600059"/>
    <w:rsid w:val="006D0528"/>
    <w:rsid w:val="00713BF9"/>
    <w:rsid w:val="00794162"/>
    <w:rsid w:val="007C6C5B"/>
    <w:rsid w:val="00804BE1"/>
    <w:rsid w:val="0086597A"/>
    <w:rsid w:val="009056FF"/>
    <w:rsid w:val="0091705E"/>
    <w:rsid w:val="009D7487"/>
    <w:rsid w:val="00A25F78"/>
    <w:rsid w:val="00A44826"/>
    <w:rsid w:val="00B527C1"/>
    <w:rsid w:val="00B57B2D"/>
    <w:rsid w:val="00B76C56"/>
    <w:rsid w:val="00B9240E"/>
    <w:rsid w:val="00C21B75"/>
    <w:rsid w:val="00C52E0D"/>
    <w:rsid w:val="00D7568F"/>
    <w:rsid w:val="00DB6919"/>
    <w:rsid w:val="00E41E8E"/>
    <w:rsid w:val="00E5243E"/>
    <w:rsid w:val="00F2777F"/>
    <w:rsid w:val="00F739E6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sz w:val="32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/>
      <w:sz w:val="24"/>
    </w:rPr>
  </w:style>
  <w:style w:type="paragraph" w:styleId="BodyText3">
    <w:name w:val="Body Text 3"/>
    <w:basedOn w:val="Normal"/>
    <w:semiHidden/>
    <w:pPr>
      <w:jc w:val="both"/>
    </w:pPr>
    <w:rPr>
      <w:b/>
      <w:sz w:val="24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basedOn w:val="DefaultParagraphFont"/>
    <w:link w:val="Header"/>
    <w:semiHidden/>
    <w:rsid w:val="009D748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527C1"/>
    <w:rPr>
      <w:b/>
      <w:sz w:val="24"/>
      <w:lang w:val="en-US" w:eastAsia="en-US"/>
    </w:rPr>
  </w:style>
  <w:style w:type="paragraph" w:customStyle="1" w:styleId="DefaultText">
    <w:name w:val="Default Text"/>
    <w:basedOn w:val="Normal"/>
    <w:rsid w:val="00B527C1"/>
    <w:pPr>
      <w:overflowPunct w:val="0"/>
      <w:autoSpaceDE w:val="0"/>
      <w:autoSpaceDN w:val="0"/>
      <w:adjustRightInd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sz w:val="32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/>
      <w:sz w:val="24"/>
    </w:rPr>
  </w:style>
  <w:style w:type="paragraph" w:styleId="BodyText3">
    <w:name w:val="Body Text 3"/>
    <w:basedOn w:val="Normal"/>
    <w:semiHidden/>
    <w:pPr>
      <w:jc w:val="both"/>
    </w:pPr>
    <w:rPr>
      <w:b/>
      <w:sz w:val="24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basedOn w:val="DefaultParagraphFont"/>
    <w:link w:val="Header"/>
    <w:semiHidden/>
    <w:rsid w:val="009D748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527C1"/>
    <w:rPr>
      <w:b/>
      <w:sz w:val="24"/>
      <w:lang w:val="en-US" w:eastAsia="en-US"/>
    </w:rPr>
  </w:style>
  <w:style w:type="paragraph" w:customStyle="1" w:styleId="DefaultText">
    <w:name w:val="Default Text"/>
    <w:basedOn w:val="Normal"/>
    <w:rsid w:val="00B527C1"/>
    <w:pPr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M/s</vt:lpstr>
    </vt:vector>
  </TitlesOfParts>
  <Company>civitech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M/s</dc:title>
  <dc:creator>murali</dc:creator>
  <cp:lastModifiedBy>admin</cp:lastModifiedBy>
  <cp:revision>3</cp:revision>
  <cp:lastPrinted>2002-11-19T03:41:00Z</cp:lastPrinted>
  <dcterms:created xsi:type="dcterms:W3CDTF">2020-10-30T04:11:00Z</dcterms:created>
  <dcterms:modified xsi:type="dcterms:W3CDTF">2020-10-30T04:11:00Z</dcterms:modified>
</cp:coreProperties>
</file>